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7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</w:rPr>
      </w:pPr>
    </w:p>
    <w:p w:rsidR="002B33F7" w:rsidRPr="002D301A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</w:rPr>
      </w:pPr>
      <w:r w:rsidRPr="002D301A">
        <w:rPr>
          <w:rFonts w:ascii="Verdana" w:hAnsi="Verdana" w:cs="Calibri,Bold"/>
          <w:b/>
          <w:bCs/>
        </w:rPr>
        <w:t>Confusion sexuelle : une nouvelle piste pour limiter les populations de</w:t>
      </w:r>
    </w:p>
    <w:p w:rsidR="002B33F7" w:rsidRPr="002D301A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,BoldItalic"/>
          <w:b/>
          <w:bCs/>
          <w:i/>
          <w:iCs/>
        </w:rPr>
      </w:pPr>
      <w:proofErr w:type="gramStart"/>
      <w:r w:rsidRPr="002D301A">
        <w:rPr>
          <w:rFonts w:ascii="Verdana" w:hAnsi="Verdana" w:cs="Calibri,Bold"/>
          <w:b/>
          <w:bCs/>
        </w:rPr>
        <w:t>taupins</w:t>
      </w:r>
      <w:proofErr w:type="gramEnd"/>
      <w:r w:rsidRPr="002D301A">
        <w:rPr>
          <w:rFonts w:ascii="Verdana" w:hAnsi="Verdana" w:cs="Calibri,Bold"/>
          <w:b/>
          <w:bCs/>
        </w:rPr>
        <w:t xml:space="preserve"> </w:t>
      </w:r>
      <w:r w:rsidRPr="002D301A">
        <w:rPr>
          <w:rFonts w:ascii="Verdana" w:hAnsi="Verdana" w:cs="Calibri,BoldItalic"/>
          <w:b/>
          <w:bCs/>
          <w:i/>
          <w:iCs/>
        </w:rPr>
        <w:t xml:space="preserve">Agriotes </w:t>
      </w:r>
      <w:proofErr w:type="spellStart"/>
      <w:r w:rsidRPr="002D301A">
        <w:rPr>
          <w:rFonts w:ascii="Verdana" w:hAnsi="Verdana" w:cs="Calibri,BoldItalic"/>
          <w:b/>
          <w:bCs/>
          <w:i/>
          <w:iCs/>
        </w:rPr>
        <w:t>sordidus</w:t>
      </w:r>
      <w:proofErr w:type="spellEnd"/>
      <w:r>
        <w:rPr>
          <w:rFonts w:ascii="Verdana" w:hAnsi="Verdana" w:cs="Calibri,BoldItalic"/>
          <w:b/>
          <w:bCs/>
          <w:i/>
          <w:iCs/>
        </w:rPr>
        <w:t xml:space="preserve"> </w:t>
      </w:r>
    </w:p>
    <w:p w:rsidR="002B33F7" w:rsidRPr="002D301A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D301A">
        <w:rPr>
          <w:rFonts w:ascii="Verdana" w:hAnsi="Verdana" w:cs="Calibri"/>
          <w:color w:val="000000"/>
        </w:rPr>
        <w:t xml:space="preserve">Le projet </w:t>
      </w:r>
      <w:proofErr w:type="spellStart"/>
      <w:r w:rsidRPr="002D301A">
        <w:rPr>
          <w:rFonts w:ascii="Verdana" w:hAnsi="Verdana" w:cs="Calibri"/>
          <w:color w:val="000000"/>
        </w:rPr>
        <w:t>Taupin’Up</w:t>
      </w:r>
      <w:proofErr w:type="spellEnd"/>
      <w:r w:rsidRPr="002D301A">
        <w:rPr>
          <w:rFonts w:ascii="Verdana" w:hAnsi="Verdana" w:cs="Calibri"/>
          <w:color w:val="000000"/>
        </w:rPr>
        <w:t>, débuté en 2016 pour une durée de 4 ans, vise</w:t>
      </w:r>
      <w:r>
        <w:rPr>
          <w:rFonts w:ascii="Verdana" w:hAnsi="Verdana" w:cs="Calibri"/>
          <w:color w:val="000000"/>
        </w:rPr>
        <w:t xml:space="preserve"> à fournir aux agriculteurs une </w:t>
      </w:r>
      <w:r w:rsidRPr="002D301A">
        <w:rPr>
          <w:rFonts w:ascii="Verdana" w:hAnsi="Verdana" w:cs="Calibri"/>
          <w:color w:val="000000"/>
        </w:rPr>
        <w:t>solution efficace pour protéger leurs cultures contre le taupi</w:t>
      </w:r>
      <w:r>
        <w:rPr>
          <w:rFonts w:ascii="Verdana" w:hAnsi="Verdana" w:cs="Calibri"/>
          <w:color w:val="000000"/>
        </w:rPr>
        <w:t xml:space="preserve">n sans recours aux insecticides </w:t>
      </w:r>
      <w:r w:rsidRPr="002D301A">
        <w:rPr>
          <w:rFonts w:ascii="Verdana" w:hAnsi="Verdana" w:cs="Calibri"/>
          <w:color w:val="000000"/>
        </w:rPr>
        <w:t>chimiques. La piste étudiée est la confusion sexuelle. Des travaux menés dès le dé</w:t>
      </w:r>
      <w:r>
        <w:rPr>
          <w:rFonts w:ascii="Verdana" w:hAnsi="Verdana" w:cs="Calibri"/>
          <w:color w:val="000000"/>
        </w:rPr>
        <w:t xml:space="preserve">but des années </w:t>
      </w:r>
      <w:r w:rsidRPr="002D301A">
        <w:rPr>
          <w:rFonts w:ascii="Verdana" w:hAnsi="Verdana" w:cs="Calibri"/>
          <w:color w:val="000000"/>
        </w:rPr>
        <w:t xml:space="preserve">2000 avaient caractérisé les phéromones produits par les femelles </w:t>
      </w:r>
      <w:r w:rsidRPr="002D301A">
        <w:rPr>
          <w:rFonts w:ascii="Verdana" w:hAnsi="Verdana" w:cs="Calibri,Italic"/>
          <w:i/>
          <w:iCs/>
          <w:color w:val="000000"/>
        </w:rPr>
        <w:t xml:space="preserve">A. </w:t>
      </w:r>
      <w:proofErr w:type="spellStart"/>
      <w:r w:rsidRPr="002D301A">
        <w:rPr>
          <w:rFonts w:ascii="Verdana" w:hAnsi="Verdana" w:cs="Calibri,Italic"/>
          <w:i/>
          <w:iCs/>
          <w:color w:val="000000"/>
        </w:rPr>
        <w:t>sordidus</w:t>
      </w:r>
      <w:proofErr w:type="spellEnd"/>
      <w:r>
        <w:rPr>
          <w:rFonts w:ascii="Verdana" w:hAnsi="Verdana" w:cs="Calibri"/>
          <w:color w:val="000000"/>
        </w:rPr>
        <w:t xml:space="preserve">, une des espèces </w:t>
      </w:r>
      <w:r w:rsidRPr="002D301A">
        <w:rPr>
          <w:rFonts w:ascii="Verdana" w:hAnsi="Verdana" w:cs="Calibri"/>
          <w:color w:val="000000"/>
        </w:rPr>
        <w:t>majoritaires sur le territoire français. Cette découverte et le d</w:t>
      </w:r>
      <w:r>
        <w:rPr>
          <w:rFonts w:ascii="Verdana" w:hAnsi="Verdana" w:cs="Calibri"/>
          <w:color w:val="000000"/>
        </w:rPr>
        <w:t xml:space="preserve">éveloppement de formulations de </w:t>
      </w:r>
      <w:r w:rsidRPr="002D301A">
        <w:rPr>
          <w:rFonts w:ascii="Verdana" w:hAnsi="Verdana" w:cs="Calibri"/>
          <w:color w:val="000000"/>
        </w:rPr>
        <w:t>synthèse ont ensuite permis de travailler sur l’approche monitori</w:t>
      </w:r>
      <w:r>
        <w:rPr>
          <w:rFonts w:ascii="Verdana" w:hAnsi="Verdana" w:cs="Calibri"/>
          <w:color w:val="000000"/>
        </w:rPr>
        <w:t xml:space="preserve">ng. Toutefois, l’utilisation de </w:t>
      </w:r>
      <w:r w:rsidRPr="002D301A">
        <w:rPr>
          <w:rFonts w:ascii="Verdana" w:hAnsi="Verdana" w:cs="Calibri"/>
          <w:color w:val="000000"/>
        </w:rPr>
        <w:t>phéromones dans le cadre de la confusion sexuelle des taupins n’a</w:t>
      </w:r>
      <w:r>
        <w:rPr>
          <w:rFonts w:ascii="Verdana" w:hAnsi="Verdana" w:cs="Calibri"/>
          <w:color w:val="000000"/>
        </w:rPr>
        <w:t xml:space="preserve">vait jamais été mise en </w:t>
      </w:r>
      <w:proofErr w:type="spellStart"/>
      <w:r>
        <w:rPr>
          <w:rFonts w:ascii="Verdana" w:hAnsi="Verdana" w:cs="Calibri"/>
          <w:color w:val="000000"/>
        </w:rPr>
        <w:t>oeuvre</w:t>
      </w:r>
      <w:proofErr w:type="spellEnd"/>
      <w:r>
        <w:rPr>
          <w:rFonts w:ascii="Verdana" w:hAnsi="Verdana" w:cs="Calibri"/>
          <w:color w:val="000000"/>
        </w:rPr>
        <w:t xml:space="preserve">. </w:t>
      </w:r>
      <w:r w:rsidRPr="002D301A">
        <w:rPr>
          <w:rFonts w:ascii="Verdana" w:hAnsi="Verdana" w:cs="Calibri"/>
          <w:color w:val="000000"/>
        </w:rPr>
        <w:t xml:space="preserve">Un dispositif de comparaison de pièges « </w:t>
      </w:r>
      <w:proofErr w:type="spellStart"/>
      <w:r w:rsidRPr="002D301A">
        <w:rPr>
          <w:rFonts w:ascii="Verdana" w:hAnsi="Verdana" w:cs="Calibri"/>
          <w:color w:val="000000"/>
        </w:rPr>
        <w:t>pitfall</w:t>
      </w:r>
      <w:proofErr w:type="spellEnd"/>
      <w:r w:rsidRPr="002D301A">
        <w:rPr>
          <w:rFonts w:ascii="Verdana" w:hAnsi="Verdana" w:cs="Calibri"/>
          <w:color w:val="000000"/>
        </w:rPr>
        <w:t xml:space="preserve"> » a été mis en place </w:t>
      </w:r>
      <w:r>
        <w:rPr>
          <w:rFonts w:ascii="Verdana" w:hAnsi="Verdana" w:cs="Calibri"/>
          <w:color w:val="000000"/>
        </w:rPr>
        <w:t xml:space="preserve">pour comparer trois attractifs, </w:t>
      </w:r>
      <w:r w:rsidRPr="002D301A">
        <w:rPr>
          <w:rFonts w:ascii="Verdana" w:hAnsi="Verdana" w:cs="Calibri"/>
          <w:color w:val="000000"/>
        </w:rPr>
        <w:t>chacun étant composé de la même phéromone mais à des doses et sur des diffuseurs différents.</w:t>
      </w:r>
    </w:p>
    <w:p w:rsidR="002B33F7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D301A">
        <w:rPr>
          <w:rFonts w:ascii="Verdana" w:hAnsi="Verdana" w:cs="Calibri"/>
          <w:color w:val="000000"/>
        </w:rPr>
        <w:t>L’efficacité de la co</w:t>
      </w:r>
      <w:bookmarkStart w:id="0" w:name="_GoBack"/>
      <w:bookmarkEnd w:id="0"/>
      <w:r w:rsidRPr="002D301A">
        <w:rPr>
          <w:rFonts w:ascii="Verdana" w:hAnsi="Verdana" w:cs="Calibri"/>
          <w:color w:val="000000"/>
        </w:rPr>
        <w:t>nfusion sexuelle était jugée selon plusieurs indicat</w:t>
      </w:r>
      <w:r>
        <w:rPr>
          <w:rFonts w:ascii="Verdana" w:hAnsi="Verdana" w:cs="Calibri"/>
          <w:color w:val="000000"/>
        </w:rPr>
        <w:t xml:space="preserve">eurs : nombre de taupins piégés </w:t>
      </w:r>
      <w:r w:rsidRPr="002D301A">
        <w:rPr>
          <w:rFonts w:ascii="Verdana" w:hAnsi="Verdana" w:cs="Calibri"/>
          <w:color w:val="000000"/>
        </w:rPr>
        <w:t>dans le piège attractif NPP placé au centre de la zone d’évaluation</w:t>
      </w:r>
      <w:r>
        <w:rPr>
          <w:rFonts w:ascii="Verdana" w:hAnsi="Verdana" w:cs="Calibri"/>
          <w:color w:val="000000"/>
        </w:rPr>
        <w:t xml:space="preserve">, nombre de taupins adultes </w:t>
      </w:r>
      <w:r w:rsidRPr="002D301A">
        <w:rPr>
          <w:rFonts w:ascii="Verdana" w:hAnsi="Verdana" w:cs="Calibri"/>
          <w:color w:val="000000"/>
        </w:rPr>
        <w:t>capturés dans les neuf pièges passifs, taux de femelles fécondés ou non par observation.</w:t>
      </w:r>
    </w:p>
    <w:p w:rsidR="002B33F7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B33F7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D301A">
        <w:rPr>
          <w:rFonts w:ascii="Verdana" w:hAnsi="Verdana" w:cs="Calibri"/>
          <w:noProof/>
          <w:color w:val="000000"/>
          <w:lang w:eastAsia="fr-FR"/>
        </w:rPr>
        <w:drawing>
          <wp:inline distT="0" distB="0" distL="0" distR="0" wp14:anchorId="3505CF84" wp14:editId="3AF6CC67">
            <wp:extent cx="6645910" cy="3678404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7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F7" w:rsidRPr="002D301A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2B33F7" w:rsidRPr="002D301A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D301A">
        <w:rPr>
          <w:rFonts w:ascii="Verdana" w:hAnsi="Verdana" w:cs="Calibri"/>
          <w:color w:val="000000"/>
        </w:rPr>
        <w:t>Il est observé une différence marquée entre modalités piège attractif e</w:t>
      </w:r>
      <w:r>
        <w:rPr>
          <w:rFonts w:ascii="Verdana" w:hAnsi="Verdana" w:cs="Calibri"/>
          <w:color w:val="000000"/>
        </w:rPr>
        <w:t xml:space="preserve">t pièges passifs dès la mise en </w:t>
      </w:r>
      <w:r w:rsidRPr="002D301A">
        <w:rPr>
          <w:rFonts w:ascii="Verdana" w:hAnsi="Verdana" w:cs="Calibri"/>
          <w:color w:val="000000"/>
        </w:rPr>
        <w:t xml:space="preserve">place du dispositif jusqu’à </w:t>
      </w:r>
      <w:proofErr w:type="spellStart"/>
      <w:r w:rsidRPr="002D301A">
        <w:rPr>
          <w:rFonts w:ascii="Verdana" w:hAnsi="Verdana" w:cs="Calibri"/>
          <w:color w:val="000000"/>
        </w:rPr>
        <w:t>mi juin</w:t>
      </w:r>
      <w:proofErr w:type="spellEnd"/>
      <w:r w:rsidRPr="002D301A">
        <w:rPr>
          <w:rFonts w:ascii="Verdana" w:hAnsi="Verdana" w:cs="Calibri"/>
          <w:color w:val="000000"/>
        </w:rPr>
        <w:t>. Les écarts sont significatifs m</w:t>
      </w:r>
      <w:r>
        <w:rPr>
          <w:rFonts w:ascii="Verdana" w:hAnsi="Verdana" w:cs="Calibri"/>
          <w:color w:val="000000"/>
        </w:rPr>
        <w:t xml:space="preserve">ais s’estompent ensuite en même </w:t>
      </w:r>
      <w:r w:rsidRPr="002D301A">
        <w:rPr>
          <w:rFonts w:ascii="Verdana" w:hAnsi="Verdana" w:cs="Calibri"/>
          <w:color w:val="000000"/>
        </w:rPr>
        <w:t>temps que les niveaux de piégeage se réduisent.</w:t>
      </w:r>
    </w:p>
    <w:p w:rsidR="002B33F7" w:rsidRPr="002D301A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D301A">
        <w:rPr>
          <w:rFonts w:ascii="Verdana" w:hAnsi="Verdana" w:cs="Calibri"/>
          <w:color w:val="000000"/>
        </w:rPr>
        <w:t>On observe une modification du comportement des individus :</w:t>
      </w:r>
    </w:p>
    <w:p w:rsidR="002B33F7" w:rsidRPr="002D301A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D301A">
        <w:rPr>
          <w:rFonts w:ascii="Verdana" w:hAnsi="Verdana" w:cs="Calibri"/>
          <w:color w:val="000000"/>
        </w:rPr>
        <w:t>- le niveau de captures des pièges attractifs est plus faible dans la zone avec conf</w:t>
      </w:r>
      <w:r>
        <w:rPr>
          <w:rFonts w:ascii="Verdana" w:hAnsi="Verdana" w:cs="Calibri"/>
          <w:color w:val="000000"/>
        </w:rPr>
        <w:t xml:space="preserve">usion sexuelle </w:t>
      </w:r>
      <w:r w:rsidRPr="002D301A">
        <w:rPr>
          <w:rFonts w:ascii="Verdana" w:hAnsi="Verdana" w:cs="Calibri"/>
          <w:color w:val="000000"/>
        </w:rPr>
        <w:t>que dans la zone témoin</w:t>
      </w:r>
    </w:p>
    <w:p w:rsidR="002B33F7" w:rsidRPr="002D301A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color w:val="000000"/>
        </w:rPr>
      </w:pPr>
      <w:r w:rsidRPr="002D301A">
        <w:rPr>
          <w:rFonts w:ascii="Verdana" w:hAnsi="Verdana" w:cs="Calibri"/>
          <w:color w:val="000000"/>
        </w:rPr>
        <w:t xml:space="preserve">- le piégeage passif réalisé au moyen de pots </w:t>
      </w:r>
      <w:proofErr w:type="gramStart"/>
      <w:r w:rsidRPr="002D301A">
        <w:rPr>
          <w:rFonts w:ascii="Verdana" w:hAnsi="Verdana" w:cs="Calibri"/>
          <w:color w:val="000000"/>
        </w:rPr>
        <w:t>barber</w:t>
      </w:r>
      <w:proofErr w:type="gramEnd"/>
      <w:r w:rsidRPr="002D301A">
        <w:rPr>
          <w:rFonts w:ascii="Verdana" w:hAnsi="Verdana" w:cs="Calibri"/>
          <w:color w:val="000000"/>
        </w:rPr>
        <w:t xml:space="preserve"> montre une activité sur le sol des taupins</w:t>
      </w:r>
      <w:r>
        <w:rPr>
          <w:rFonts w:ascii="Verdana" w:hAnsi="Verdana" w:cs="Calibri,Italic"/>
          <w:i/>
          <w:iCs/>
          <w:color w:val="000000"/>
        </w:rPr>
        <w:t xml:space="preserve"> </w:t>
      </w:r>
      <w:r w:rsidRPr="002D301A">
        <w:rPr>
          <w:rFonts w:ascii="Verdana" w:hAnsi="Verdana" w:cs="Calibri"/>
          <w:color w:val="000000"/>
        </w:rPr>
        <w:t xml:space="preserve">adultes supérieure dans le cas de la zone </w:t>
      </w:r>
      <w:proofErr w:type="spellStart"/>
      <w:r w:rsidRPr="002D301A">
        <w:rPr>
          <w:rFonts w:ascii="Verdana" w:hAnsi="Verdana" w:cs="Calibri"/>
          <w:color w:val="000000"/>
        </w:rPr>
        <w:t>confusée</w:t>
      </w:r>
      <w:proofErr w:type="spellEnd"/>
      <w:r w:rsidRPr="002D301A">
        <w:rPr>
          <w:rFonts w:ascii="Verdana" w:hAnsi="Verdana" w:cs="Calibri"/>
          <w:color w:val="000000"/>
        </w:rPr>
        <w:t>.</w:t>
      </w:r>
    </w:p>
    <w:p w:rsidR="002B33F7" w:rsidRPr="002D301A" w:rsidRDefault="002B33F7" w:rsidP="002B33F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2D301A">
        <w:rPr>
          <w:rFonts w:ascii="Verdana" w:hAnsi="Verdana" w:cs="Calibri"/>
          <w:color w:val="000000"/>
        </w:rPr>
        <w:lastRenderedPageBreak/>
        <w:t>Ces deux indicateurs témoignent bien de perturbations du comp</w:t>
      </w:r>
      <w:r>
        <w:rPr>
          <w:rFonts w:ascii="Verdana" w:hAnsi="Verdana" w:cs="Calibri"/>
          <w:color w:val="000000"/>
        </w:rPr>
        <w:t xml:space="preserve">ortement des taupins adultes et </w:t>
      </w:r>
      <w:r w:rsidRPr="002D301A">
        <w:rPr>
          <w:rFonts w:ascii="Verdana" w:hAnsi="Verdana" w:cs="Calibri"/>
          <w:color w:val="000000"/>
        </w:rPr>
        <w:t>mettent en évidence une certaine efficacité de la confusion sexuelle.</w:t>
      </w:r>
      <w:r>
        <w:rPr>
          <w:rFonts w:ascii="Verdana" w:hAnsi="Verdana" w:cs="Calibri"/>
          <w:color w:val="000000"/>
        </w:rPr>
        <w:t xml:space="preserve"> Certains points sont toutefois </w:t>
      </w:r>
      <w:r w:rsidRPr="002D301A">
        <w:rPr>
          <w:rFonts w:ascii="Verdana" w:hAnsi="Verdana" w:cs="Calibri"/>
          <w:color w:val="000000"/>
        </w:rPr>
        <w:t>encore à travailler comme la distance d’attractivité des adultes. Et une question reste cruciale : l</w:t>
      </w:r>
      <w:r>
        <w:rPr>
          <w:rFonts w:ascii="Verdana" w:hAnsi="Verdana" w:cs="Calibri"/>
          <w:color w:val="000000"/>
        </w:rPr>
        <w:t xml:space="preserve">es </w:t>
      </w:r>
      <w:r w:rsidRPr="002D301A">
        <w:rPr>
          <w:rFonts w:ascii="Verdana" w:hAnsi="Verdana" w:cs="Calibri"/>
          <w:color w:val="000000"/>
        </w:rPr>
        <w:t>modifications de comportements des adultes permettront-elles d’aba</w:t>
      </w:r>
      <w:r>
        <w:rPr>
          <w:rFonts w:ascii="Verdana" w:hAnsi="Verdana" w:cs="Calibri"/>
          <w:color w:val="000000"/>
        </w:rPr>
        <w:t xml:space="preserve">isser les accouplements et donc </w:t>
      </w:r>
      <w:r w:rsidRPr="002D301A">
        <w:rPr>
          <w:rFonts w:ascii="Verdana" w:hAnsi="Verdana" w:cs="Calibri"/>
          <w:color w:val="000000"/>
        </w:rPr>
        <w:t>la population larvaire, responsable des dégâts sur culture ?</w:t>
      </w:r>
    </w:p>
    <w:p w:rsidR="00BA5168" w:rsidRDefault="00BA5168"/>
    <w:sectPr w:rsidR="00BA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61"/>
    <w:rsid w:val="000B5861"/>
    <w:rsid w:val="002B33F7"/>
    <w:rsid w:val="00B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64851-43FC-4E60-ADF7-7C4D4359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DELAMARRE</dc:creator>
  <cp:keywords/>
  <dc:description/>
  <cp:lastModifiedBy>Cécile DELAMARRE</cp:lastModifiedBy>
  <cp:revision>2</cp:revision>
  <dcterms:created xsi:type="dcterms:W3CDTF">2018-02-23T17:41:00Z</dcterms:created>
  <dcterms:modified xsi:type="dcterms:W3CDTF">2018-02-23T17:42:00Z</dcterms:modified>
</cp:coreProperties>
</file>